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F7AD" w14:textId="6F0C5DB0" w:rsidR="004160FE" w:rsidRPr="004160FE" w:rsidRDefault="004160FE" w:rsidP="004160FE">
      <w:pPr>
        <w:widowControl/>
        <w:spacing w:after="0" w:line="440" w:lineRule="exact"/>
        <w:outlineLvl w:val="1"/>
        <w:rPr>
          <w:sz w:val="24"/>
          <w:szCs w:val="24"/>
        </w:rPr>
      </w:pPr>
      <w:r>
        <w:rPr>
          <w:rFonts w:hint="eastAsia"/>
        </w:rPr>
        <w:t xml:space="preserve">　　　　　　　　　　　　　　　　　　　　　　　　　　　　　　</w:t>
      </w:r>
      <w:r w:rsidRPr="004160FE">
        <w:rPr>
          <w:rFonts w:hint="eastAsia"/>
          <w:sz w:val="24"/>
          <w:szCs w:val="24"/>
        </w:rPr>
        <w:t xml:space="preserve">　令和</w:t>
      </w:r>
      <w:r w:rsidRPr="004160FE">
        <w:rPr>
          <w:sz w:val="24"/>
          <w:szCs w:val="24"/>
        </w:rPr>
        <w:t>8年</w:t>
      </w:r>
      <w:r w:rsidR="00D45AE9">
        <w:rPr>
          <w:rFonts w:hint="eastAsia"/>
          <w:sz w:val="24"/>
          <w:szCs w:val="24"/>
        </w:rPr>
        <w:t>８</w:t>
      </w:r>
      <w:r w:rsidRPr="004160FE">
        <w:rPr>
          <w:sz w:val="24"/>
          <w:szCs w:val="24"/>
        </w:rPr>
        <w:t>月</w:t>
      </w:r>
      <w:r w:rsidR="00D45AE9">
        <w:rPr>
          <w:rFonts w:hint="eastAsia"/>
          <w:sz w:val="24"/>
          <w:szCs w:val="24"/>
        </w:rPr>
        <w:t>３</w:t>
      </w:r>
      <w:r w:rsidRPr="004160FE">
        <w:rPr>
          <w:sz w:val="24"/>
          <w:szCs w:val="24"/>
        </w:rPr>
        <w:t>日</w:t>
      </w:r>
    </w:p>
    <w:p w14:paraId="7FB42783" w14:textId="77777777" w:rsidR="004160FE" w:rsidRDefault="004160FE" w:rsidP="004160FE">
      <w:pPr>
        <w:widowControl/>
        <w:spacing w:after="0" w:line="440" w:lineRule="exact"/>
        <w:outlineLvl w:val="1"/>
        <w:rPr>
          <w:sz w:val="24"/>
          <w:szCs w:val="24"/>
        </w:rPr>
      </w:pPr>
      <w:r w:rsidRPr="004160FE">
        <w:rPr>
          <w:rFonts w:hint="eastAsia"/>
          <w:sz w:val="24"/>
          <w:szCs w:val="24"/>
        </w:rPr>
        <w:t xml:space="preserve">各　位　　　　　　　　　　　　　　　　　　　　　　　　　　　　</w:t>
      </w:r>
    </w:p>
    <w:p w14:paraId="5A195DDF" w14:textId="3E669021" w:rsidR="004160FE" w:rsidRPr="004160FE" w:rsidRDefault="004160FE" w:rsidP="004160FE">
      <w:pPr>
        <w:widowControl/>
        <w:spacing w:after="0" w:line="440" w:lineRule="exact"/>
        <w:ind w:firstLineChars="3000" w:firstLine="7200"/>
        <w:outlineLvl w:val="1"/>
        <w:rPr>
          <w:sz w:val="24"/>
          <w:szCs w:val="24"/>
        </w:rPr>
      </w:pPr>
      <w:r w:rsidRPr="004160FE">
        <w:rPr>
          <w:rFonts w:hint="eastAsia"/>
          <w:sz w:val="24"/>
          <w:szCs w:val="24"/>
        </w:rPr>
        <w:t>那覇商工会議所</w:t>
      </w:r>
    </w:p>
    <w:p w14:paraId="1A330C6E" w14:textId="77777777" w:rsidR="004160FE" w:rsidRPr="004160FE" w:rsidRDefault="004160FE" w:rsidP="004160FE">
      <w:pPr>
        <w:widowControl/>
        <w:spacing w:after="0" w:line="440" w:lineRule="exact"/>
        <w:outlineLvl w:val="1"/>
        <w:rPr>
          <w:sz w:val="24"/>
          <w:szCs w:val="24"/>
        </w:rPr>
      </w:pPr>
    </w:p>
    <w:p w14:paraId="5DBA0CFB" w14:textId="5558707E" w:rsidR="004160FE" w:rsidRPr="00F27DE7" w:rsidRDefault="004160FE" w:rsidP="004160FE">
      <w:pPr>
        <w:widowControl/>
        <w:spacing w:after="0" w:line="440" w:lineRule="exact"/>
        <w:outlineLvl w:val="1"/>
        <w:rPr>
          <w:b/>
          <w:bCs/>
          <w:sz w:val="28"/>
          <w:szCs w:val="28"/>
        </w:rPr>
      </w:pPr>
      <w:r w:rsidRPr="004160FE">
        <w:rPr>
          <w:rFonts w:hint="eastAsia"/>
          <w:b/>
          <w:bCs/>
          <w:sz w:val="28"/>
          <w:szCs w:val="28"/>
        </w:rPr>
        <w:t>【</w:t>
      </w:r>
      <w:r w:rsidRPr="00F27DE7">
        <w:rPr>
          <w:rFonts w:hint="eastAsia"/>
          <w:b/>
          <w:bCs/>
          <w:sz w:val="28"/>
          <w:szCs w:val="28"/>
        </w:rPr>
        <w:t>沖縄企業様向け】「</w:t>
      </w:r>
      <w:r w:rsidRPr="00F27DE7">
        <w:rPr>
          <w:b/>
          <w:bCs/>
          <w:sz w:val="28"/>
          <w:szCs w:val="28"/>
        </w:rPr>
        <w:t>2026 沖縄就職フェア（オンライン）IN台湾」参加企業募集のご案内</w:t>
      </w:r>
    </w:p>
    <w:p w14:paraId="0190831F" w14:textId="77777777" w:rsidR="004160FE" w:rsidRPr="00F27DE7" w:rsidRDefault="004160FE" w:rsidP="004160FE">
      <w:pPr>
        <w:widowControl/>
        <w:spacing w:after="0" w:line="440" w:lineRule="exact"/>
        <w:outlineLvl w:val="1"/>
        <w:rPr>
          <w:b/>
          <w:bCs/>
          <w:sz w:val="28"/>
          <w:szCs w:val="28"/>
        </w:rPr>
      </w:pPr>
      <w:r w:rsidRPr="00F27DE7">
        <w:rPr>
          <w:rFonts w:hint="eastAsia"/>
          <w:b/>
          <w:bCs/>
          <w:sz w:val="28"/>
          <w:szCs w:val="28"/>
        </w:rPr>
        <w:t>～語学力と異文化適応力を備えた「グローバル人材」と出会う第一歩～</w:t>
      </w:r>
    </w:p>
    <w:p w14:paraId="2002DD02" w14:textId="77777777" w:rsidR="004160FE" w:rsidRPr="00F27DE7" w:rsidRDefault="004160FE" w:rsidP="004160FE">
      <w:pPr>
        <w:widowControl/>
        <w:spacing w:after="0" w:line="440" w:lineRule="exact"/>
        <w:outlineLvl w:val="1"/>
        <w:rPr>
          <w:sz w:val="24"/>
          <w:szCs w:val="24"/>
        </w:rPr>
      </w:pPr>
    </w:p>
    <w:p w14:paraId="28E557AB"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拝啓</w:t>
      </w:r>
    </w:p>
    <w:p w14:paraId="0160F41C"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貴社におかれましては、益々ご清栄のこととお慶び申し上げます。</w:t>
      </w:r>
      <w:r w:rsidRPr="00F27DE7">
        <w:rPr>
          <w:sz w:val="24"/>
          <w:szCs w:val="24"/>
        </w:rPr>
        <w:t xml:space="preserve"> </w:t>
      </w:r>
    </w:p>
    <w:p w14:paraId="25753EF8" w14:textId="3CE06CF6" w:rsidR="004160FE" w:rsidRPr="00F27DE7" w:rsidRDefault="004160FE" w:rsidP="004160FE">
      <w:pPr>
        <w:widowControl/>
        <w:spacing w:after="0" w:line="440" w:lineRule="exact"/>
        <w:outlineLvl w:val="1"/>
        <w:rPr>
          <w:sz w:val="24"/>
          <w:szCs w:val="24"/>
        </w:rPr>
      </w:pPr>
      <w:r w:rsidRPr="00F27DE7">
        <w:rPr>
          <w:rFonts w:hint="eastAsia"/>
          <w:sz w:val="24"/>
          <w:szCs w:val="24"/>
        </w:rPr>
        <w:t>現在、多くの企業において次世代を担う優秀な人材の確保が重要課題となっております。これからの企業成長や事業展開においては、語学力や異文化適応力、柔軟な発想力を備えた人材の活躍が欠かせません。</w:t>
      </w:r>
      <w:r w:rsidRPr="00F27DE7">
        <w:rPr>
          <w:sz w:val="24"/>
          <w:szCs w:val="24"/>
        </w:rPr>
        <w:t xml:space="preserve"> </w:t>
      </w:r>
    </w:p>
    <w:p w14:paraId="20FDBA61" w14:textId="4662A9CB" w:rsidR="004160FE" w:rsidRPr="00F27DE7" w:rsidRDefault="004160FE" w:rsidP="004160FE">
      <w:pPr>
        <w:widowControl/>
        <w:spacing w:after="0" w:line="440" w:lineRule="exact"/>
        <w:ind w:firstLineChars="100" w:firstLine="240"/>
        <w:outlineLvl w:val="1"/>
        <w:rPr>
          <w:sz w:val="24"/>
          <w:szCs w:val="24"/>
        </w:rPr>
      </w:pPr>
      <w:r w:rsidRPr="00F27DE7">
        <w:rPr>
          <w:rFonts w:hint="eastAsia"/>
          <w:sz w:val="24"/>
          <w:szCs w:val="24"/>
        </w:rPr>
        <w:t>この度、那覇商工会議所および日本台湾教育センター等の連携により、台湾で学ぶ日本人留学生や日本就職を目指す台湾人学生と、沖縄企業を直接つなぐ「</w:t>
      </w:r>
      <w:r w:rsidRPr="00F27DE7">
        <w:rPr>
          <w:sz w:val="24"/>
          <w:szCs w:val="24"/>
        </w:rPr>
        <w:t xml:space="preserve">2026 沖縄就職フェア」を完全オンラインにて開催する運びとなりました。 </w:t>
      </w:r>
    </w:p>
    <w:p w14:paraId="025AE7AB" w14:textId="11322C8F" w:rsidR="004160FE" w:rsidRPr="00F27DE7" w:rsidRDefault="004160FE" w:rsidP="004160FE">
      <w:pPr>
        <w:widowControl/>
        <w:spacing w:after="0" w:line="440" w:lineRule="exact"/>
        <w:ind w:firstLineChars="100" w:firstLine="240"/>
        <w:outlineLvl w:val="1"/>
        <w:rPr>
          <w:sz w:val="24"/>
          <w:szCs w:val="24"/>
        </w:rPr>
      </w:pPr>
      <w:r w:rsidRPr="00F27DE7">
        <w:rPr>
          <w:rFonts w:hint="eastAsia"/>
          <w:sz w:val="24"/>
          <w:szCs w:val="24"/>
        </w:rPr>
        <w:t>本フェアは、実質的な即戦力となり得る高度な語学力（中国語・英語）や異文化環境での適応力を持った優秀な若手人材に対し、貴社の魅力やキャリア機会を直接アピールしていただける絶好の機会です。</w:t>
      </w:r>
      <w:r w:rsidRPr="00F27DE7">
        <w:rPr>
          <w:sz w:val="24"/>
          <w:szCs w:val="24"/>
        </w:rPr>
        <w:t xml:space="preserve"> 皆様のご参加を心よりお待ち申し上げております。 </w:t>
      </w:r>
      <w:r w:rsidRPr="00F27DE7">
        <w:rPr>
          <w:rFonts w:hint="eastAsia"/>
          <w:sz w:val="24"/>
          <w:szCs w:val="24"/>
        </w:rPr>
        <w:t xml:space="preserve">　　　　　　　　　　　　　　　　　　　　　　　　　　　　　　　　　敬具</w:t>
      </w:r>
    </w:p>
    <w:p w14:paraId="74763FF1"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開催概要</w:t>
      </w:r>
    </w:p>
    <w:p w14:paraId="778002ED"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イベント名：2026 沖縄就職フェア（オンライン） IN台湾</w:t>
      </w:r>
    </w:p>
    <w:p w14:paraId="04FD311E" w14:textId="0D4064C8"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日</w:t>
      </w:r>
      <w:r w:rsidRPr="00F27DE7">
        <w:rPr>
          <w:rFonts w:hint="eastAsia"/>
          <w:sz w:val="24"/>
          <w:szCs w:val="24"/>
        </w:rPr>
        <w:t xml:space="preserve">　　　</w:t>
      </w:r>
      <w:r w:rsidRPr="00F27DE7">
        <w:rPr>
          <w:sz w:val="24"/>
          <w:szCs w:val="24"/>
        </w:rPr>
        <w:t xml:space="preserve">時：2026年12月19日（土）13:00～17:00（受付開始 12:45～） </w:t>
      </w:r>
    </w:p>
    <w:p w14:paraId="2C7B1C12" w14:textId="65C8454E" w:rsidR="001A6DB3" w:rsidRPr="001A6DB3" w:rsidRDefault="004160FE" w:rsidP="00B43CC7">
      <w:pPr>
        <w:widowControl/>
        <w:spacing w:after="0" w:line="440" w:lineRule="exact"/>
        <w:outlineLvl w:val="1"/>
        <w:rPr>
          <w:rFonts w:hint="eastAsia"/>
          <w:sz w:val="24"/>
          <w:szCs w:val="24"/>
        </w:rPr>
      </w:pPr>
      <w:r w:rsidRPr="00F27DE7">
        <w:rPr>
          <w:rFonts w:hint="eastAsia"/>
          <w:sz w:val="24"/>
          <w:szCs w:val="24"/>
        </w:rPr>
        <w:t>·</w:t>
      </w:r>
      <w:r w:rsidRPr="00F27DE7">
        <w:rPr>
          <w:sz w:val="24"/>
          <w:szCs w:val="24"/>
        </w:rPr>
        <w:tab/>
        <w:t>開催形式</w:t>
      </w:r>
      <w:r w:rsidRPr="00F27DE7">
        <w:rPr>
          <w:rFonts w:hint="eastAsia"/>
          <w:sz w:val="24"/>
          <w:szCs w:val="24"/>
        </w:rPr>
        <w:t xml:space="preserve">　</w:t>
      </w:r>
      <w:r w:rsidRPr="00F27DE7">
        <w:rPr>
          <w:sz w:val="24"/>
          <w:szCs w:val="24"/>
        </w:rPr>
        <w:t>：完全オンライン（Zoomを使用）</w:t>
      </w:r>
    </w:p>
    <w:p w14:paraId="2CDE716C" w14:textId="5D268264"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対象学生</w:t>
      </w:r>
      <w:r w:rsidRPr="00F27DE7">
        <w:rPr>
          <w:rFonts w:hint="eastAsia"/>
          <w:sz w:val="24"/>
          <w:szCs w:val="24"/>
        </w:rPr>
        <w:t xml:space="preserve">　</w:t>
      </w:r>
      <w:r w:rsidRPr="00F27DE7">
        <w:rPr>
          <w:sz w:val="24"/>
          <w:szCs w:val="24"/>
        </w:rPr>
        <w:t>：台湾全土の大学に在籍する日本人留学生および既に日本語能力を</w:t>
      </w:r>
    </w:p>
    <w:p w14:paraId="1E3C7290" w14:textId="77777777" w:rsidR="008C64AB" w:rsidRPr="0028504C" w:rsidRDefault="004160FE" w:rsidP="004160FE">
      <w:pPr>
        <w:widowControl/>
        <w:spacing w:after="0" w:line="440" w:lineRule="exact"/>
        <w:ind w:firstLineChars="400" w:firstLine="960"/>
        <w:outlineLvl w:val="1"/>
        <w:rPr>
          <w:sz w:val="24"/>
          <w:szCs w:val="24"/>
        </w:rPr>
      </w:pPr>
      <w:r w:rsidRPr="00F27DE7">
        <w:rPr>
          <w:sz w:val="24"/>
          <w:szCs w:val="24"/>
        </w:rPr>
        <w:t>有する台湾人</w:t>
      </w:r>
      <w:r w:rsidRPr="0028504C">
        <w:rPr>
          <w:sz w:val="24"/>
          <w:szCs w:val="24"/>
        </w:rPr>
        <w:t>学生  約</w:t>
      </w:r>
      <w:r w:rsidR="00F27DE7" w:rsidRPr="0028504C">
        <w:rPr>
          <w:rFonts w:hint="eastAsia"/>
          <w:sz w:val="24"/>
          <w:szCs w:val="24"/>
        </w:rPr>
        <w:t>150～200</w:t>
      </w:r>
      <w:r w:rsidRPr="0028504C">
        <w:rPr>
          <w:sz w:val="24"/>
          <w:szCs w:val="24"/>
        </w:rPr>
        <w:t>名規模</w:t>
      </w:r>
      <w:r w:rsidR="00F54121" w:rsidRPr="0028504C">
        <w:rPr>
          <w:rFonts w:hint="eastAsia"/>
          <w:sz w:val="24"/>
          <w:szCs w:val="24"/>
        </w:rPr>
        <w:t>（</w:t>
      </w:r>
      <w:r w:rsidRPr="0028504C">
        <w:rPr>
          <w:sz w:val="24"/>
          <w:szCs w:val="24"/>
        </w:rPr>
        <w:t>※</w:t>
      </w:r>
      <w:r w:rsidRPr="0028504C">
        <w:rPr>
          <w:rFonts w:hint="eastAsia"/>
          <w:sz w:val="24"/>
          <w:szCs w:val="24"/>
        </w:rPr>
        <w:t>過去の類似イベントの</w:t>
      </w:r>
      <w:r w:rsidRPr="0028504C">
        <w:rPr>
          <w:sz w:val="24"/>
          <w:szCs w:val="24"/>
        </w:rPr>
        <w:t>実績を勘案</w:t>
      </w:r>
    </w:p>
    <w:p w14:paraId="63B66371" w14:textId="1003AF3E" w:rsidR="004160FE" w:rsidRPr="0028504C" w:rsidRDefault="004160FE" w:rsidP="00F54121">
      <w:pPr>
        <w:widowControl/>
        <w:spacing w:after="0" w:line="440" w:lineRule="exact"/>
        <w:ind w:firstLineChars="400" w:firstLine="960"/>
        <w:outlineLvl w:val="1"/>
        <w:rPr>
          <w:sz w:val="24"/>
          <w:szCs w:val="24"/>
        </w:rPr>
      </w:pPr>
      <w:r w:rsidRPr="0028504C">
        <w:rPr>
          <w:sz w:val="24"/>
          <w:szCs w:val="24"/>
        </w:rPr>
        <w:t xml:space="preserve">して想定）  </w:t>
      </w:r>
    </w:p>
    <w:p w14:paraId="6711E14F" w14:textId="77777777" w:rsidR="004160FE" w:rsidRPr="0028504C" w:rsidRDefault="004160FE" w:rsidP="004160FE">
      <w:pPr>
        <w:widowControl/>
        <w:spacing w:after="0" w:line="440" w:lineRule="exact"/>
        <w:outlineLvl w:val="1"/>
        <w:rPr>
          <w:sz w:val="24"/>
          <w:szCs w:val="24"/>
        </w:rPr>
      </w:pPr>
      <w:r w:rsidRPr="0028504C">
        <w:rPr>
          <w:rFonts w:hint="eastAsia"/>
          <w:sz w:val="24"/>
          <w:szCs w:val="24"/>
        </w:rPr>
        <w:t>·</w:t>
      </w:r>
      <w:r w:rsidRPr="0028504C">
        <w:rPr>
          <w:sz w:val="24"/>
          <w:szCs w:val="24"/>
        </w:rPr>
        <w:tab/>
        <w:t xml:space="preserve">主催・連携：那覇商工会議所、日本台湾教育センター </w:t>
      </w:r>
    </w:p>
    <w:p w14:paraId="33FD7435" w14:textId="77777777" w:rsidR="004160FE" w:rsidRDefault="004160FE" w:rsidP="004160FE">
      <w:pPr>
        <w:widowControl/>
        <w:spacing w:after="0" w:line="440" w:lineRule="exact"/>
        <w:outlineLvl w:val="1"/>
        <w:rPr>
          <w:sz w:val="24"/>
          <w:szCs w:val="24"/>
        </w:rPr>
      </w:pPr>
    </w:p>
    <w:p w14:paraId="4B8AD134" w14:textId="77777777" w:rsidR="001A6DB3" w:rsidRPr="0028504C" w:rsidRDefault="001A6DB3" w:rsidP="004160FE">
      <w:pPr>
        <w:widowControl/>
        <w:spacing w:after="0" w:line="440" w:lineRule="exact"/>
        <w:outlineLvl w:val="1"/>
        <w:rPr>
          <w:sz w:val="24"/>
          <w:szCs w:val="24"/>
        </w:rPr>
      </w:pPr>
    </w:p>
    <w:p w14:paraId="44C4F870" w14:textId="77777777" w:rsidR="004160FE" w:rsidRPr="0028504C" w:rsidRDefault="004160FE" w:rsidP="004160FE">
      <w:pPr>
        <w:widowControl/>
        <w:spacing w:after="0" w:line="440" w:lineRule="exact"/>
        <w:outlineLvl w:val="1"/>
        <w:rPr>
          <w:sz w:val="24"/>
          <w:szCs w:val="24"/>
        </w:rPr>
      </w:pPr>
      <w:r w:rsidRPr="0028504C">
        <w:rPr>
          <w:rFonts w:hint="eastAsia"/>
          <w:sz w:val="24"/>
          <w:szCs w:val="24"/>
        </w:rPr>
        <w:t>■</w:t>
      </w:r>
      <w:r w:rsidRPr="0028504C">
        <w:rPr>
          <w:sz w:val="24"/>
          <w:szCs w:val="24"/>
        </w:rPr>
        <w:t xml:space="preserve"> 本フェアに参加する3つのメリット</w:t>
      </w:r>
    </w:p>
    <w:p w14:paraId="537BA878" w14:textId="6CB2061C" w:rsidR="004160FE" w:rsidRPr="0028504C" w:rsidRDefault="004160FE" w:rsidP="004160FE">
      <w:pPr>
        <w:widowControl/>
        <w:spacing w:after="0" w:line="440" w:lineRule="exact"/>
        <w:outlineLvl w:val="1"/>
        <w:rPr>
          <w:sz w:val="24"/>
          <w:szCs w:val="24"/>
        </w:rPr>
      </w:pPr>
      <w:r w:rsidRPr="0028504C">
        <w:rPr>
          <w:sz w:val="24"/>
          <w:szCs w:val="24"/>
        </w:rPr>
        <w:t>1.優秀な「ハイブリッド人材」との早期接点形成</w:t>
      </w:r>
    </w:p>
    <w:p w14:paraId="49FADDE2" w14:textId="77777777" w:rsidR="004160FE" w:rsidRPr="0028504C" w:rsidRDefault="004160FE" w:rsidP="00F54121">
      <w:pPr>
        <w:widowControl/>
        <w:spacing w:after="0" w:line="440" w:lineRule="exact"/>
        <w:ind w:firstLineChars="100" w:firstLine="240"/>
        <w:outlineLvl w:val="1"/>
        <w:rPr>
          <w:sz w:val="24"/>
          <w:szCs w:val="24"/>
        </w:rPr>
      </w:pPr>
      <w:r w:rsidRPr="0028504C">
        <w:rPr>
          <w:rFonts w:hint="eastAsia"/>
          <w:sz w:val="24"/>
          <w:szCs w:val="24"/>
        </w:rPr>
        <w:lastRenderedPageBreak/>
        <w:t>台湾の大学で学ぶ学生は、高い語学力（</w:t>
      </w:r>
      <w:r w:rsidRPr="0028504C">
        <w:rPr>
          <w:sz w:val="24"/>
          <w:szCs w:val="24"/>
        </w:rPr>
        <w:t xml:space="preserve">TOCFL B1～C1レベル等）に加え、異文化環境で鍛えられた適応力と行動力を兼ね備えています。新学期開始後の12月に開催することで、就職意識が高まるタイミングで早期から関係性を構築できます。 </w:t>
      </w:r>
    </w:p>
    <w:p w14:paraId="381EFC39" w14:textId="04A16420" w:rsidR="004160FE" w:rsidRPr="0028504C" w:rsidRDefault="004160FE" w:rsidP="004160FE">
      <w:pPr>
        <w:widowControl/>
        <w:spacing w:after="0" w:line="440" w:lineRule="exact"/>
        <w:outlineLvl w:val="1"/>
        <w:rPr>
          <w:sz w:val="24"/>
          <w:szCs w:val="24"/>
        </w:rPr>
      </w:pPr>
      <w:r w:rsidRPr="0028504C">
        <w:rPr>
          <w:sz w:val="24"/>
          <w:szCs w:val="24"/>
        </w:rPr>
        <w:t>2.完全オンラインによる効率的なアプローチ</w:t>
      </w:r>
    </w:p>
    <w:p w14:paraId="17BED75F" w14:textId="77777777" w:rsidR="004160FE" w:rsidRPr="0028504C" w:rsidRDefault="004160FE" w:rsidP="00F54121">
      <w:pPr>
        <w:widowControl/>
        <w:spacing w:after="0" w:line="440" w:lineRule="exact"/>
        <w:ind w:firstLineChars="100" w:firstLine="240"/>
        <w:outlineLvl w:val="1"/>
        <w:rPr>
          <w:sz w:val="24"/>
          <w:szCs w:val="24"/>
        </w:rPr>
      </w:pPr>
      <w:r w:rsidRPr="0028504C">
        <w:rPr>
          <w:rFonts w:hint="eastAsia"/>
          <w:sz w:val="24"/>
          <w:szCs w:val="24"/>
        </w:rPr>
        <w:t>事前動画配信による企業研究と、当日のブレイクアウトツールを活用したリアルタイム</w:t>
      </w:r>
      <w:r w:rsidRPr="0028504C">
        <w:rPr>
          <w:sz w:val="24"/>
          <w:szCs w:val="24"/>
        </w:rPr>
        <w:t xml:space="preserve">Q&amp;A・直接対話により、台湾全土から参加する意欲の高い学生へ効率的に自社の魅力を伝えられます。 </w:t>
      </w:r>
    </w:p>
    <w:p w14:paraId="0F5927FD" w14:textId="3E8ACE28" w:rsidR="004160FE" w:rsidRPr="0028504C" w:rsidRDefault="004160FE" w:rsidP="004160FE">
      <w:pPr>
        <w:widowControl/>
        <w:spacing w:after="0" w:line="440" w:lineRule="exact"/>
        <w:outlineLvl w:val="1"/>
        <w:rPr>
          <w:sz w:val="24"/>
          <w:szCs w:val="24"/>
        </w:rPr>
      </w:pPr>
      <w:r w:rsidRPr="0028504C">
        <w:rPr>
          <w:sz w:val="24"/>
          <w:szCs w:val="24"/>
        </w:rPr>
        <w:t>3.多角的な広報による企業ブランディング</w:t>
      </w:r>
    </w:p>
    <w:p w14:paraId="6A5FCB88" w14:textId="34B025FF" w:rsidR="004160FE" w:rsidRPr="00F27DE7" w:rsidRDefault="004160FE" w:rsidP="00F54121">
      <w:pPr>
        <w:widowControl/>
        <w:spacing w:after="0" w:line="440" w:lineRule="exact"/>
        <w:ind w:firstLineChars="100" w:firstLine="240"/>
        <w:outlineLvl w:val="1"/>
        <w:rPr>
          <w:sz w:val="24"/>
          <w:szCs w:val="24"/>
        </w:rPr>
      </w:pPr>
      <w:r w:rsidRPr="0028504C">
        <w:rPr>
          <w:rFonts w:hint="eastAsia"/>
          <w:sz w:val="24"/>
          <w:szCs w:val="24"/>
        </w:rPr>
        <w:t>教育機関ネットワークや</w:t>
      </w:r>
      <w:r w:rsidR="00F27DE7" w:rsidRPr="0028504C">
        <w:rPr>
          <w:rFonts w:hint="eastAsia"/>
          <w:sz w:val="24"/>
          <w:szCs w:val="24"/>
        </w:rPr>
        <w:t>Meta/Threads</w:t>
      </w:r>
      <w:r w:rsidR="00F27DE7" w:rsidRPr="0028504C">
        <w:rPr>
          <w:rFonts w:ascii="Segoe UI Emoji" w:hAnsi="Segoe UI Emoji" w:cs="Segoe UI Emoji" w:hint="eastAsia"/>
          <w:sz w:val="24"/>
          <w:szCs w:val="24"/>
        </w:rPr>
        <w:t>/</w:t>
      </w:r>
      <w:r w:rsidR="00F27DE7" w:rsidRPr="0028504C">
        <w:rPr>
          <w:rFonts w:hint="eastAsia"/>
          <w:sz w:val="24"/>
          <w:szCs w:val="24"/>
        </w:rPr>
        <w:t>Google広告、</w:t>
      </w:r>
      <w:r w:rsidRPr="0028504C">
        <w:rPr>
          <w:sz w:val="24"/>
          <w:szCs w:val="24"/>
        </w:rPr>
        <w:t>学生コミュニティを通じた広報活動に加え、イベント告知物への企業ロゴ・社名掲載により、</w:t>
      </w:r>
      <w:r w:rsidRPr="00F27DE7">
        <w:rPr>
          <w:sz w:val="24"/>
          <w:szCs w:val="24"/>
        </w:rPr>
        <w:t xml:space="preserve">認知向上・採用アピールが可能です。 </w:t>
      </w:r>
    </w:p>
    <w:p w14:paraId="78100A34" w14:textId="77777777" w:rsidR="004160FE" w:rsidRPr="00F27DE7" w:rsidRDefault="004160FE" w:rsidP="004160FE">
      <w:pPr>
        <w:widowControl/>
        <w:spacing w:after="0" w:line="440" w:lineRule="exact"/>
        <w:outlineLvl w:val="1"/>
        <w:rPr>
          <w:sz w:val="24"/>
          <w:szCs w:val="24"/>
        </w:rPr>
      </w:pPr>
    </w:p>
    <w:p w14:paraId="1A645904"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当日タイムスケジュール（予定）</w:t>
      </w:r>
    </w:p>
    <w:p w14:paraId="16B7A621"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12:45～13:00：受付・入室 </w:t>
      </w:r>
    </w:p>
    <w:p w14:paraId="1E6CF1E5"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13:00～13:15：開会挨拶・イベント説明 </w:t>
      </w:r>
    </w:p>
    <w:p w14:paraId="5488909E"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13:15～14:10：日本就職セミナー </w:t>
      </w:r>
    </w:p>
    <w:p w14:paraId="02ED3182"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14:10～16:50：企業ブース交流・企業説明（ブレイクアウトルームでの個別</w:t>
      </w:r>
    </w:p>
    <w:p w14:paraId="1620E09B" w14:textId="6E13A6A6" w:rsidR="004160FE" w:rsidRPr="00F27DE7" w:rsidRDefault="004160FE" w:rsidP="004160FE">
      <w:pPr>
        <w:widowControl/>
        <w:spacing w:after="0" w:line="440" w:lineRule="exact"/>
        <w:ind w:firstLineChars="1000" w:firstLine="2400"/>
        <w:outlineLvl w:val="1"/>
        <w:rPr>
          <w:sz w:val="24"/>
          <w:szCs w:val="24"/>
        </w:rPr>
      </w:pPr>
      <w:r w:rsidRPr="00F27DE7">
        <w:rPr>
          <w:sz w:val="24"/>
          <w:szCs w:val="24"/>
        </w:rPr>
        <w:t xml:space="preserve">対話） </w:t>
      </w:r>
    </w:p>
    <w:p w14:paraId="146A491B" w14:textId="6090FDCC"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16:50～17:00：閉会挨拶・今後の案内 </w:t>
      </w:r>
      <w:r w:rsidRPr="00F27DE7">
        <w:rPr>
          <w:rFonts w:hint="eastAsia"/>
          <w:sz w:val="24"/>
          <w:szCs w:val="24"/>
        </w:rPr>
        <w:t>·</w:t>
      </w:r>
      <w:r w:rsidRPr="00F27DE7">
        <w:rPr>
          <w:sz w:val="24"/>
          <w:szCs w:val="24"/>
        </w:rPr>
        <w:tab/>
      </w:r>
    </w:p>
    <w:p w14:paraId="4C834123"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参加プラン・条件</w:t>
      </w:r>
    </w:p>
    <w:p w14:paraId="6266BB9F" w14:textId="47C0DF34"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出展プラン費用：</w:t>
      </w:r>
      <w:r w:rsidR="0028504C">
        <w:rPr>
          <w:rFonts w:hint="eastAsia"/>
          <w:sz w:val="24"/>
          <w:szCs w:val="24"/>
        </w:rPr>
        <w:t>13</w:t>
      </w:r>
      <w:r w:rsidRPr="00F27DE7">
        <w:rPr>
          <w:sz w:val="24"/>
          <w:szCs w:val="24"/>
        </w:rPr>
        <w:t xml:space="preserve">万円（税込） </w:t>
      </w:r>
    </w:p>
    <w:p w14:paraId="1A38AFC9" w14:textId="107DBD26" w:rsidR="004160FE" w:rsidRPr="00F27DE7" w:rsidRDefault="004160FE" w:rsidP="004160FE">
      <w:pPr>
        <w:widowControl/>
        <w:spacing w:after="0" w:line="440" w:lineRule="exact"/>
        <w:ind w:firstLineChars="100" w:firstLine="240"/>
        <w:outlineLvl w:val="1"/>
        <w:rPr>
          <w:sz w:val="24"/>
          <w:szCs w:val="24"/>
        </w:rPr>
      </w:pPr>
      <w:r w:rsidRPr="00F27DE7">
        <w:rPr>
          <w:sz w:val="24"/>
          <w:szCs w:val="24"/>
        </w:rPr>
        <w:t xml:space="preserve">特典内容： </w:t>
      </w:r>
    </w:p>
    <w:p w14:paraId="0BBC7083" w14:textId="42CE0417" w:rsidR="004160FE" w:rsidRPr="00F27DE7" w:rsidRDefault="004160FE" w:rsidP="004160FE">
      <w:pPr>
        <w:widowControl/>
        <w:spacing w:after="0" w:line="440" w:lineRule="exact"/>
        <w:outlineLvl w:val="1"/>
        <w:rPr>
          <w:sz w:val="24"/>
          <w:szCs w:val="24"/>
        </w:rPr>
      </w:pPr>
      <w:r w:rsidRPr="00F27DE7">
        <w:rPr>
          <w:sz w:val="24"/>
          <w:szCs w:val="24"/>
        </w:rPr>
        <w:t>▪イベント告知用の広告画像やSNS広告等への企業名・ロゴ掲載</w:t>
      </w:r>
    </w:p>
    <w:p w14:paraId="573517CC" w14:textId="747FC36A" w:rsidR="004160FE" w:rsidRPr="00F27DE7" w:rsidRDefault="004160FE" w:rsidP="004160FE">
      <w:pPr>
        <w:widowControl/>
        <w:spacing w:after="0" w:line="440" w:lineRule="exact"/>
        <w:outlineLvl w:val="1"/>
        <w:rPr>
          <w:sz w:val="24"/>
          <w:szCs w:val="24"/>
        </w:rPr>
      </w:pPr>
      <w:r w:rsidRPr="00F27DE7">
        <w:rPr>
          <w:sz w:val="24"/>
          <w:szCs w:val="24"/>
        </w:rPr>
        <w:t xml:space="preserve">▪台湾の学生に対する幅広い企業情報配信・事前アプローチ </w:t>
      </w:r>
    </w:p>
    <w:p w14:paraId="2ADECE85" w14:textId="6478AA46" w:rsidR="004160FE" w:rsidRPr="00F27DE7" w:rsidRDefault="004160FE" w:rsidP="004160FE">
      <w:pPr>
        <w:widowControl/>
        <w:spacing w:after="0" w:line="440" w:lineRule="exact"/>
        <w:outlineLvl w:val="1"/>
        <w:rPr>
          <w:sz w:val="24"/>
          <w:szCs w:val="24"/>
        </w:rPr>
      </w:pPr>
      <w:r w:rsidRPr="00F27DE7">
        <w:rPr>
          <w:sz w:val="24"/>
          <w:szCs w:val="24"/>
        </w:rPr>
        <w:t xml:space="preserve">▪フェア当日における学生との直接交流機会の提供（個別ルームの割当） </w:t>
      </w:r>
    </w:p>
    <w:p w14:paraId="6948C106"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今後のスケジュールおよび事前準備について</w:t>
      </w:r>
    </w:p>
    <w:p w14:paraId="7EBBA55C" w14:textId="77777777" w:rsidR="00A539E5" w:rsidRDefault="004160FE" w:rsidP="00A539E5">
      <w:pPr>
        <w:widowControl/>
        <w:spacing w:after="0" w:line="440" w:lineRule="exact"/>
        <w:ind w:firstLineChars="200" w:firstLine="480"/>
        <w:outlineLvl w:val="1"/>
        <w:rPr>
          <w:color w:val="303030"/>
          <w:sz w:val="24"/>
          <w:szCs w:val="24"/>
          <w:shd w:val="clear" w:color="auto" w:fill="FFFFFF"/>
        </w:rPr>
      </w:pPr>
      <w:r w:rsidRPr="00F27DE7">
        <w:rPr>
          <w:sz w:val="24"/>
          <w:szCs w:val="24"/>
        </w:rPr>
        <w:t>8月～9月：</w:t>
      </w:r>
      <w:r w:rsidR="00A539E5" w:rsidRPr="00A539E5">
        <w:rPr>
          <w:color w:val="303030"/>
          <w:sz w:val="24"/>
          <w:szCs w:val="24"/>
          <w:shd w:val="clear" w:color="auto" w:fill="FFFFFF"/>
        </w:rPr>
        <w:t>「8月21日：申込</w:t>
      </w:r>
      <w:proofErr w:type="gramStart"/>
      <w:r w:rsidR="00A539E5" w:rsidRPr="00A539E5">
        <w:rPr>
          <w:color w:val="303030"/>
          <w:sz w:val="24"/>
          <w:szCs w:val="24"/>
          <w:shd w:val="clear" w:color="auto" w:fill="FFFFFF"/>
        </w:rPr>
        <w:t>締切</w:t>
      </w:r>
      <w:proofErr w:type="gramEnd"/>
      <w:r w:rsidR="00A539E5" w:rsidRPr="00A539E5">
        <w:rPr>
          <w:color w:val="303030"/>
          <w:sz w:val="24"/>
          <w:szCs w:val="24"/>
          <w:shd w:val="clear" w:color="auto" w:fill="FFFFFF"/>
        </w:rPr>
        <w:t>」「8月下旬～9月：企業紹介動画および採用情</w:t>
      </w:r>
    </w:p>
    <w:p w14:paraId="25D1BD1E" w14:textId="7FC3C2F0" w:rsidR="00A539E5" w:rsidRDefault="00A539E5" w:rsidP="00A539E5">
      <w:pPr>
        <w:widowControl/>
        <w:spacing w:after="0" w:line="440" w:lineRule="exact"/>
        <w:ind w:firstLineChars="800" w:firstLine="1920"/>
        <w:outlineLvl w:val="1"/>
        <w:rPr>
          <w:sz w:val="24"/>
          <w:szCs w:val="24"/>
        </w:rPr>
      </w:pPr>
      <w:r w:rsidRPr="00A539E5">
        <w:rPr>
          <w:color w:val="303030"/>
          <w:sz w:val="24"/>
          <w:szCs w:val="24"/>
          <w:shd w:val="clear" w:color="auto" w:fill="FFFFFF"/>
        </w:rPr>
        <w:t>報の集約」</w:t>
      </w:r>
    </w:p>
    <w:p w14:paraId="5CF18EE7" w14:textId="77777777"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sz w:val="24"/>
          <w:szCs w:val="24"/>
        </w:rPr>
        <w:t>10月～11月：SNS広告・大学への案内・学内ポスター掲示・那覇商工会議所HP</w:t>
      </w:r>
    </w:p>
    <w:p w14:paraId="79316454" w14:textId="77777777"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rFonts w:hint="eastAsia"/>
          <w:sz w:val="24"/>
          <w:szCs w:val="24"/>
        </w:rPr>
        <w:t xml:space="preserve">　　　　　　</w:t>
      </w:r>
      <w:r w:rsidRPr="00F27DE7">
        <w:rPr>
          <w:sz w:val="24"/>
          <w:szCs w:val="24"/>
        </w:rPr>
        <w:t>等を通じた学生向け広報、企業情報の事前発信（学生による企業研究</w:t>
      </w:r>
    </w:p>
    <w:p w14:paraId="63599AD3" w14:textId="1B014D9D"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rFonts w:hint="eastAsia"/>
          <w:sz w:val="24"/>
          <w:szCs w:val="24"/>
        </w:rPr>
        <w:t xml:space="preserve">　　　　　　</w:t>
      </w:r>
      <w:r w:rsidRPr="00F27DE7">
        <w:rPr>
          <w:sz w:val="24"/>
          <w:szCs w:val="24"/>
        </w:rPr>
        <w:t xml:space="preserve">期間） </w:t>
      </w:r>
    </w:p>
    <w:p w14:paraId="7F957859" w14:textId="21FDECD1"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rFonts w:hint="eastAsia"/>
          <w:sz w:val="24"/>
          <w:szCs w:val="24"/>
        </w:rPr>
        <w:t xml:space="preserve">　</w:t>
      </w:r>
      <w:r w:rsidRPr="00F27DE7">
        <w:rPr>
          <w:sz w:val="24"/>
          <w:szCs w:val="24"/>
        </w:rPr>
        <w:t xml:space="preserve">12月6日：学生事前参加登録締め切り </w:t>
      </w:r>
    </w:p>
    <w:p w14:paraId="2436FD86" w14:textId="01C964A1" w:rsidR="004160FE" w:rsidRPr="00F27DE7" w:rsidRDefault="00F54121" w:rsidP="00F54121">
      <w:pPr>
        <w:pStyle w:val="a4"/>
        <w:widowControl/>
        <w:numPr>
          <w:ilvl w:val="0"/>
          <w:numId w:val="13"/>
        </w:numPr>
        <w:spacing w:after="0" w:line="440" w:lineRule="exact"/>
        <w:ind w:leftChars="0"/>
        <w:outlineLvl w:val="1"/>
        <w:rPr>
          <w:sz w:val="24"/>
          <w:szCs w:val="24"/>
        </w:rPr>
      </w:pPr>
      <w:r w:rsidRPr="00F27DE7">
        <w:rPr>
          <w:rFonts w:hint="eastAsia"/>
          <w:sz w:val="24"/>
          <w:szCs w:val="24"/>
        </w:rPr>
        <w:lastRenderedPageBreak/>
        <w:t xml:space="preserve">　</w:t>
      </w:r>
      <w:r w:rsidR="004160FE" w:rsidRPr="00F27DE7">
        <w:rPr>
          <w:sz w:val="24"/>
          <w:szCs w:val="24"/>
        </w:rPr>
        <w:t xml:space="preserve">12月19日：フェア当日開催（Q&amp;A・直接対話） </w:t>
      </w:r>
    </w:p>
    <w:p w14:paraId="6CA8B5A6" w14:textId="77777777" w:rsidR="004160FE" w:rsidRPr="00F27DE7" w:rsidRDefault="004160FE" w:rsidP="004160FE">
      <w:pPr>
        <w:widowControl/>
        <w:spacing w:after="0" w:line="440" w:lineRule="exact"/>
        <w:outlineLvl w:val="1"/>
        <w:rPr>
          <w:sz w:val="24"/>
          <w:szCs w:val="24"/>
        </w:rPr>
      </w:pPr>
    </w:p>
    <w:p w14:paraId="1F4D9572"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お申し込み・お問い合わせ先</w:t>
      </w:r>
    </w:p>
    <w:p w14:paraId="7E6AFEDE" w14:textId="77777777" w:rsidR="004160FE" w:rsidRPr="00F27DE7" w:rsidRDefault="004160FE" w:rsidP="00F54121">
      <w:pPr>
        <w:widowControl/>
        <w:spacing w:after="0" w:line="440" w:lineRule="exact"/>
        <w:ind w:firstLineChars="100" w:firstLine="240"/>
        <w:outlineLvl w:val="1"/>
        <w:rPr>
          <w:sz w:val="24"/>
          <w:szCs w:val="24"/>
        </w:rPr>
      </w:pPr>
      <w:r w:rsidRPr="00F27DE7">
        <w:rPr>
          <w:rFonts w:hint="eastAsia"/>
          <w:sz w:val="24"/>
          <w:szCs w:val="24"/>
        </w:rPr>
        <w:t>ご参加をご希望の企業様、または詳細な説明をご希望の企業様は、下記までお気軽にご連絡ください。</w:t>
      </w:r>
    </w:p>
    <w:p w14:paraId="69C07D49" w14:textId="77777777" w:rsidR="004160FE" w:rsidRPr="00F27DE7" w:rsidRDefault="004160FE" w:rsidP="004160FE">
      <w:pPr>
        <w:widowControl/>
        <w:spacing w:after="0" w:line="440" w:lineRule="exact"/>
        <w:outlineLvl w:val="1"/>
        <w:rPr>
          <w:sz w:val="24"/>
          <w:szCs w:val="24"/>
          <w:lang w:eastAsia="zh-CN"/>
        </w:rPr>
      </w:pPr>
      <w:r w:rsidRPr="00F27DE7">
        <w:rPr>
          <w:rFonts w:hint="eastAsia"/>
          <w:sz w:val="24"/>
          <w:szCs w:val="24"/>
          <w:lang w:eastAsia="zh-CN"/>
        </w:rPr>
        <w:t>·</w:t>
      </w:r>
      <w:r w:rsidRPr="00F27DE7">
        <w:rPr>
          <w:sz w:val="24"/>
          <w:szCs w:val="24"/>
          <w:lang w:eastAsia="zh-CN"/>
        </w:rPr>
        <w:tab/>
        <w:t>担当部署：那覇商工会議所 新垣、又吉</w:t>
      </w:r>
    </w:p>
    <w:p w14:paraId="1893566D"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TEL：０９８－９７０－６８８９</w:t>
      </w:r>
    </w:p>
    <w:p w14:paraId="5537DE2E" w14:textId="77777777" w:rsidR="00A539E5" w:rsidRDefault="004160FE" w:rsidP="004160FE">
      <w:pPr>
        <w:widowControl/>
        <w:spacing w:after="0" w:line="440" w:lineRule="exact"/>
        <w:outlineLvl w:val="1"/>
        <w:rPr>
          <w:sz w:val="24"/>
          <w:szCs w:val="24"/>
        </w:rPr>
      </w:pPr>
      <w:r w:rsidRPr="00F27DE7">
        <w:rPr>
          <w:sz w:val="24"/>
          <w:szCs w:val="24"/>
        </w:rPr>
        <w:t xml:space="preserve">E-mail：tarakaki@nahacci.or.jp　　</w:t>
      </w:r>
    </w:p>
    <w:p w14:paraId="67676591" w14:textId="7A9F0780" w:rsidR="004160FE" w:rsidRPr="00A539E5" w:rsidRDefault="004160FE" w:rsidP="004160FE">
      <w:pPr>
        <w:widowControl/>
        <w:spacing w:after="0" w:line="440" w:lineRule="exact"/>
        <w:outlineLvl w:val="1"/>
        <w:rPr>
          <w:b/>
          <w:bCs/>
          <w:sz w:val="24"/>
          <w:szCs w:val="24"/>
        </w:rPr>
      </w:pPr>
      <w:r w:rsidRPr="00F27DE7">
        <w:rPr>
          <w:sz w:val="24"/>
          <w:szCs w:val="24"/>
        </w:rPr>
        <w:t xml:space="preserve">CC：contact@chatroomcenter.com　</w:t>
      </w:r>
      <w:r w:rsidR="00A539E5" w:rsidRPr="00A539E5">
        <w:rPr>
          <w:rFonts w:hint="eastAsia"/>
          <w:sz w:val="24"/>
          <w:szCs w:val="24"/>
        </w:rPr>
        <w:t>（</w:t>
      </w:r>
      <w:r w:rsidR="00A539E5" w:rsidRPr="00A539E5">
        <w:rPr>
          <w:rFonts w:ascii="Google Sans Text" w:hAnsi="Google Sans Text"/>
          <w:color w:val="303030"/>
          <w:shd w:val="clear" w:color="auto" w:fill="FFFFFF"/>
        </w:rPr>
        <w:t>運営事務局：</w:t>
      </w:r>
      <w:r w:rsidR="00A539E5" w:rsidRPr="00A539E5">
        <w:rPr>
          <w:rFonts w:ascii="Google Sans Text" w:hAnsi="Google Sans Text"/>
          <w:color w:val="303030"/>
          <w:shd w:val="clear" w:color="auto" w:fill="FFFFFF"/>
        </w:rPr>
        <w:t>CHATROOM</w:t>
      </w:r>
      <w:r w:rsidR="00A539E5" w:rsidRPr="00A539E5">
        <w:rPr>
          <w:rFonts w:ascii="Google Sans Text" w:hAnsi="Google Sans Text"/>
          <w:color w:val="303030"/>
          <w:shd w:val="clear" w:color="auto" w:fill="FFFFFF"/>
        </w:rPr>
        <w:t>語学センター</w:t>
      </w:r>
      <w:r w:rsidR="00A539E5" w:rsidRPr="00A539E5">
        <w:rPr>
          <w:rStyle w:val="ng-star-inserted"/>
          <w:rFonts w:ascii="Google Sans Text" w:hAnsi="Google Sans Text" w:hint="eastAsia"/>
          <w:color w:val="303030"/>
          <w:shd w:val="clear" w:color="auto" w:fill="FFFFFF"/>
        </w:rPr>
        <w:t>）</w:t>
      </w:r>
    </w:p>
    <w:p w14:paraId="04B060F1"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【※本事業は、</w:t>
      </w:r>
      <w:r w:rsidRPr="00F27DE7">
        <w:rPr>
          <w:sz w:val="24"/>
          <w:szCs w:val="24"/>
        </w:rPr>
        <w:t>CHATROOM　語学センターの蔡　玉</w:t>
      </w:r>
      <w:r w:rsidRPr="00F27DE7">
        <w:rPr>
          <w:rFonts w:hint="eastAsia"/>
          <w:sz w:val="24"/>
          <w:szCs w:val="24"/>
        </w:rPr>
        <w:t>雯　（サイ　ユーエン）代表が運営致します】</w:t>
      </w:r>
    </w:p>
    <w:p w14:paraId="27B34D9B" w14:textId="4AD473DE" w:rsid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r>
      <w:r w:rsidR="00F27DE7">
        <w:rPr>
          <w:rFonts w:hint="eastAsia"/>
          <w:sz w:val="24"/>
          <w:szCs w:val="24"/>
        </w:rPr>
        <w:t>◆</w:t>
      </w:r>
      <w:r w:rsidRPr="00F27DE7">
        <w:rPr>
          <w:sz w:val="24"/>
          <w:szCs w:val="24"/>
        </w:rPr>
        <w:t>申込</w:t>
      </w:r>
      <w:proofErr w:type="gramStart"/>
      <w:r w:rsidRPr="00F27DE7">
        <w:rPr>
          <w:sz w:val="24"/>
          <w:szCs w:val="24"/>
        </w:rPr>
        <w:t>締切</w:t>
      </w:r>
      <w:proofErr w:type="gramEnd"/>
      <w:r w:rsidRPr="00F27DE7">
        <w:rPr>
          <w:sz w:val="24"/>
          <w:szCs w:val="24"/>
        </w:rPr>
        <w:t xml:space="preserve">：2026年8月21日（定員に達し次第締め切らせていただきます）　</w:t>
      </w:r>
    </w:p>
    <w:p w14:paraId="08216C7D" w14:textId="145FF5EE" w:rsidR="00F27DE7" w:rsidRPr="0028504C" w:rsidRDefault="00F27DE7" w:rsidP="00F27DE7">
      <w:pPr>
        <w:widowControl/>
        <w:spacing w:after="0" w:line="440" w:lineRule="exact"/>
        <w:outlineLvl w:val="1"/>
        <w:rPr>
          <w:sz w:val="24"/>
          <w:szCs w:val="24"/>
        </w:rPr>
      </w:pPr>
      <w:r>
        <w:rPr>
          <w:rFonts w:hint="eastAsia"/>
          <w:sz w:val="24"/>
          <w:szCs w:val="24"/>
        </w:rPr>
        <w:t xml:space="preserve">　　　　</w:t>
      </w:r>
      <w:r w:rsidRPr="0028504C">
        <w:rPr>
          <w:rFonts w:hint="eastAsia"/>
          <w:sz w:val="24"/>
          <w:szCs w:val="24"/>
        </w:rPr>
        <w:t>※最小催行を１０社とし、１０社未満の参加の場合、開催を見合わせますの</w:t>
      </w:r>
    </w:p>
    <w:p w14:paraId="7D83BB4A" w14:textId="4C8A9834" w:rsidR="004160FE" w:rsidRPr="00F27DE7" w:rsidRDefault="00F27DE7" w:rsidP="004160FE">
      <w:pPr>
        <w:widowControl/>
        <w:spacing w:after="0" w:line="440" w:lineRule="exact"/>
        <w:outlineLvl w:val="1"/>
        <w:rPr>
          <w:sz w:val="24"/>
          <w:szCs w:val="24"/>
        </w:rPr>
      </w:pPr>
      <w:r w:rsidRPr="0028504C">
        <w:rPr>
          <w:rFonts w:hint="eastAsia"/>
          <w:sz w:val="24"/>
          <w:szCs w:val="24"/>
        </w:rPr>
        <w:t xml:space="preserve">　　　　　でご了承をお願い申し上げます。</w:t>
      </w:r>
      <w:r w:rsidR="004160FE" w:rsidRPr="00F27DE7">
        <w:rPr>
          <w:sz w:val="24"/>
          <w:szCs w:val="24"/>
        </w:rPr>
        <w:t xml:space="preserve">　</w:t>
      </w:r>
    </w:p>
    <w:p w14:paraId="3F594515" w14:textId="29D8ED30" w:rsidR="00F27DE7" w:rsidRPr="00F27DE7" w:rsidRDefault="004160FE" w:rsidP="00F27DE7">
      <w:pPr>
        <w:widowControl/>
        <w:spacing w:after="0" w:line="440" w:lineRule="exact"/>
        <w:outlineLvl w:val="1"/>
        <w:rPr>
          <w:sz w:val="24"/>
          <w:szCs w:val="24"/>
        </w:rPr>
      </w:pPr>
      <w:r w:rsidRPr="00F27DE7">
        <w:rPr>
          <w:rFonts w:hint="eastAsia"/>
          <w:sz w:val="24"/>
          <w:szCs w:val="24"/>
        </w:rPr>
        <w:t>·</w:t>
      </w:r>
      <w:r w:rsidRPr="00F27DE7">
        <w:rPr>
          <w:sz w:val="24"/>
          <w:szCs w:val="24"/>
        </w:rPr>
        <w:tab/>
      </w:r>
      <w:r w:rsidR="00F27DE7" w:rsidRPr="003940BB">
        <w:rPr>
          <w:rFonts w:hint="eastAsia"/>
          <w:sz w:val="24"/>
          <w:szCs w:val="24"/>
          <w:u w:val="single"/>
        </w:rPr>
        <w:t>◆</w:t>
      </w:r>
      <w:r w:rsidRPr="003940BB">
        <w:rPr>
          <w:sz w:val="24"/>
          <w:szCs w:val="24"/>
          <w:u w:val="single"/>
        </w:rPr>
        <w:t>お申し込みは、以下のQRコードからお願いいたします</w:t>
      </w:r>
      <w:r w:rsidR="00F27DE7" w:rsidRPr="003940BB">
        <w:rPr>
          <w:rFonts w:hint="eastAsia"/>
          <w:sz w:val="24"/>
          <w:szCs w:val="24"/>
          <w:u w:val="single"/>
        </w:rPr>
        <w:t xml:space="preserve">　</w:t>
      </w:r>
      <w:r w:rsidR="00F27DE7">
        <w:rPr>
          <w:rFonts w:hint="eastAsia"/>
          <w:sz w:val="24"/>
          <w:szCs w:val="24"/>
        </w:rPr>
        <w:t xml:space="preserve">　　</w:t>
      </w:r>
    </w:p>
    <w:p w14:paraId="39929EFD" w14:textId="40A183E2" w:rsidR="0071644C" w:rsidRDefault="004160FE" w:rsidP="004160FE">
      <w:pPr>
        <w:widowControl/>
        <w:spacing w:after="0" w:line="440" w:lineRule="exact"/>
        <w:outlineLvl w:val="1"/>
        <w:rPr>
          <w:sz w:val="24"/>
          <w:szCs w:val="24"/>
        </w:rPr>
      </w:pPr>
      <w:r w:rsidRPr="00F27DE7">
        <w:rPr>
          <w:rFonts w:hint="eastAsia"/>
          <w:sz w:val="24"/>
          <w:szCs w:val="24"/>
        </w:rPr>
        <w:t>（大変お手数でございますが、今回参加をされない方におかれましては、今後のために参加できない忌憚のない理由をお聞かせいただければ幸いです）</w:t>
      </w:r>
    </w:p>
    <w:p w14:paraId="54738AF5" w14:textId="6E1BE299" w:rsidR="00AC2284" w:rsidRDefault="00AC2284" w:rsidP="004160FE">
      <w:pPr>
        <w:widowControl/>
        <w:spacing w:after="0" w:line="440" w:lineRule="exact"/>
        <w:outlineLvl w:val="1"/>
        <w:rPr>
          <w:sz w:val="24"/>
          <w:szCs w:val="24"/>
        </w:rPr>
      </w:pPr>
    </w:p>
    <w:p w14:paraId="6BBA1C86" w14:textId="3ED0E731" w:rsidR="00AC2284" w:rsidRPr="00AC2284" w:rsidRDefault="00AC2284" w:rsidP="004160FE">
      <w:pPr>
        <w:widowControl/>
        <w:spacing w:after="0" w:line="440" w:lineRule="exact"/>
        <w:outlineLvl w:val="1"/>
        <w:rPr>
          <w:sz w:val="24"/>
          <w:szCs w:val="24"/>
        </w:rPr>
      </w:pPr>
      <w:r>
        <w:rPr>
          <w:noProof/>
        </w:rPr>
        <w:drawing>
          <wp:anchor distT="0" distB="0" distL="114300" distR="114300" simplePos="0" relativeHeight="251658240" behindDoc="0" locked="0" layoutInCell="1" allowOverlap="1" wp14:anchorId="321F0A48" wp14:editId="2A3C1C8A">
            <wp:simplePos x="0" y="0"/>
            <wp:positionH relativeFrom="column">
              <wp:posOffset>2353310</wp:posOffset>
            </wp:positionH>
            <wp:positionV relativeFrom="paragraph">
              <wp:posOffset>66040</wp:posOffset>
            </wp:positionV>
            <wp:extent cx="2438400" cy="2438400"/>
            <wp:effectExtent l="0" t="0" r="0" b="0"/>
            <wp:wrapNone/>
            <wp:docPr id="15058905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C2284" w:rsidRPr="00AC2284" w:rsidSect="004160FE">
      <w:pgSz w:w="11900" w:h="16840"/>
      <w:pgMar w:top="1191" w:right="1304" w:bottom="1134" w:left="130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A491" w14:textId="77777777" w:rsidR="0030469E" w:rsidRDefault="0030469E">
      <w:pPr>
        <w:spacing w:after="0" w:line="240" w:lineRule="auto"/>
      </w:pPr>
      <w:r>
        <w:separator/>
      </w:r>
    </w:p>
  </w:endnote>
  <w:endnote w:type="continuationSeparator" w:id="0">
    <w:p w14:paraId="298CF640" w14:textId="77777777" w:rsidR="0030469E" w:rsidRDefault="0030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elvetica Neue">
    <w:altName w:val="Arial"/>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Google Sans Text">
    <w:altName w:val="Cambria"/>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38D9C" w14:textId="77777777" w:rsidR="0030469E" w:rsidRDefault="0030469E">
      <w:pPr>
        <w:spacing w:after="0" w:line="240" w:lineRule="auto"/>
      </w:pPr>
      <w:r>
        <w:separator/>
      </w:r>
    </w:p>
  </w:footnote>
  <w:footnote w:type="continuationSeparator" w:id="0">
    <w:p w14:paraId="2602B06F" w14:textId="77777777" w:rsidR="0030469E" w:rsidRDefault="0030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F98"/>
    <w:multiLevelType w:val="hybridMultilevel"/>
    <w:tmpl w:val="F54AB37E"/>
    <w:styleLink w:val="ImportedStyle4"/>
    <w:lvl w:ilvl="0" w:tplc="7EB2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DEAE7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D7A4B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0FE6832">
      <w:start w:val="1"/>
      <w:numFmt w:val="bullet"/>
      <w:lvlText w:val="▪"/>
      <w:lvlJc w:val="left"/>
      <w:pPr>
        <w:tabs>
          <w:tab w:val="left" w:pos="216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35684F6">
      <w:start w:val="1"/>
      <w:numFmt w:val="bullet"/>
      <w:lvlText w:val="▪"/>
      <w:lvlJc w:val="left"/>
      <w:pPr>
        <w:tabs>
          <w:tab w:val="left" w:pos="21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8AAD366">
      <w:start w:val="1"/>
      <w:numFmt w:val="bullet"/>
      <w:lvlText w:val="▪"/>
      <w:lvlJc w:val="left"/>
      <w:pPr>
        <w:tabs>
          <w:tab w:val="left" w:pos="21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ECCA42C">
      <w:start w:val="1"/>
      <w:numFmt w:val="bullet"/>
      <w:lvlText w:val="▪"/>
      <w:lvlJc w:val="left"/>
      <w:pPr>
        <w:tabs>
          <w:tab w:val="left" w:pos="216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0C86A4">
      <w:start w:val="1"/>
      <w:numFmt w:val="bullet"/>
      <w:lvlText w:val="▪"/>
      <w:lvlJc w:val="left"/>
      <w:pPr>
        <w:tabs>
          <w:tab w:val="left" w:pos="21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3A66774">
      <w:start w:val="1"/>
      <w:numFmt w:val="bullet"/>
      <w:lvlText w:val="▪"/>
      <w:lvlJc w:val="left"/>
      <w:pPr>
        <w:tabs>
          <w:tab w:val="left" w:pos="21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7F85AC9"/>
    <w:multiLevelType w:val="hybridMultilevel"/>
    <w:tmpl w:val="51689100"/>
    <w:styleLink w:val="ImportedStyle2"/>
    <w:lvl w:ilvl="0" w:tplc="1B34F4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D06C4CC">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E6A108">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20EC5C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69AAE56">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4E4406">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D903B0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A48C3E0">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0E8B7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DBE6EF1"/>
    <w:multiLevelType w:val="hybridMultilevel"/>
    <w:tmpl w:val="8CD6972A"/>
    <w:numStyleLink w:val="ImportedStyle3"/>
  </w:abstractNum>
  <w:abstractNum w:abstractNumId="3" w15:restartNumberingAfterBreak="0">
    <w:nsid w:val="15DC5856"/>
    <w:multiLevelType w:val="hybridMultilevel"/>
    <w:tmpl w:val="FA9AA6FA"/>
    <w:numStyleLink w:val="ImportedStyle5"/>
  </w:abstractNum>
  <w:abstractNum w:abstractNumId="4" w15:restartNumberingAfterBreak="0">
    <w:nsid w:val="17FA01C6"/>
    <w:multiLevelType w:val="hybridMultilevel"/>
    <w:tmpl w:val="9314D5AC"/>
    <w:styleLink w:val="ImportedStyle1"/>
    <w:lvl w:ilvl="0" w:tplc="DA881D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DCE126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8F4FB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228047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3BC819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9F056A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09E36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894FF4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BF433F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21516BC6"/>
    <w:multiLevelType w:val="hybridMultilevel"/>
    <w:tmpl w:val="F54AB37E"/>
    <w:numStyleLink w:val="ImportedStyle4"/>
  </w:abstractNum>
  <w:abstractNum w:abstractNumId="6" w15:restartNumberingAfterBreak="0">
    <w:nsid w:val="2DEA1372"/>
    <w:multiLevelType w:val="hybridMultilevel"/>
    <w:tmpl w:val="43FA545E"/>
    <w:styleLink w:val="ImportedStyle6"/>
    <w:lvl w:ilvl="0" w:tplc="EADA2B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BACAF1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8463A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A32213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D38DAE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44A544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CB69AB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83E977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14C08D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45227496"/>
    <w:multiLevelType w:val="hybridMultilevel"/>
    <w:tmpl w:val="9314D5AC"/>
    <w:numStyleLink w:val="ImportedStyle1"/>
  </w:abstractNum>
  <w:abstractNum w:abstractNumId="8" w15:restartNumberingAfterBreak="0">
    <w:nsid w:val="57E53096"/>
    <w:multiLevelType w:val="hybridMultilevel"/>
    <w:tmpl w:val="51689100"/>
    <w:numStyleLink w:val="ImportedStyle2"/>
  </w:abstractNum>
  <w:abstractNum w:abstractNumId="9" w15:restartNumberingAfterBreak="0">
    <w:nsid w:val="5B825B5D"/>
    <w:multiLevelType w:val="hybridMultilevel"/>
    <w:tmpl w:val="75F22298"/>
    <w:lvl w:ilvl="0" w:tplc="B6DC9388">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AA34967"/>
    <w:multiLevelType w:val="hybridMultilevel"/>
    <w:tmpl w:val="8CD6972A"/>
    <w:styleLink w:val="ImportedStyle3"/>
    <w:lvl w:ilvl="0" w:tplc="B7D636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0EEB56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82EA0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A5EE51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0983BD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6F002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2548C9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8AE101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6404D2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79FE5EBE"/>
    <w:multiLevelType w:val="hybridMultilevel"/>
    <w:tmpl w:val="43FA545E"/>
    <w:numStyleLink w:val="ImportedStyle6"/>
  </w:abstractNum>
  <w:abstractNum w:abstractNumId="12" w15:restartNumberingAfterBreak="0">
    <w:nsid w:val="7DE632FB"/>
    <w:multiLevelType w:val="hybridMultilevel"/>
    <w:tmpl w:val="FA9AA6FA"/>
    <w:styleLink w:val="ImportedStyle5"/>
    <w:lvl w:ilvl="0" w:tplc="4CB2CD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D60AEF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6BA3BE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9DC558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9E6062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B00B5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7A42FC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AF65CE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306C3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147740607">
    <w:abstractNumId w:val="4"/>
  </w:num>
  <w:num w:numId="2" w16cid:durableId="1391222805">
    <w:abstractNumId w:val="7"/>
  </w:num>
  <w:num w:numId="3" w16cid:durableId="1254969620">
    <w:abstractNumId w:val="1"/>
  </w:num>
  <w:num w:numId="4" w16cid:durableId="1962414992">
    <w:abstractNumId w:val="8"/>
  </w:num>
  <w:num w:numId="5" w16cid:durableId="1468545632">
    <w:abstractNumId w:val="10"/>
  </w:num>
  <w:num w:numId="6" w16cid:durableId="830295823">
    <w:abstractNumId w:val="2"/>
  </w:num>
  <w:num w:numId="7" w16cid:durableId="2033217150">
    <w:abstractNumId w:val="0"/>
  </w:num>
  <w:num w:numId="8" w16cid:durableId="1475027914">
    <w:abstractNumId w:val="5"/>
  </w:num>
  <w:num w:numId="9" w16cid:durableId="343898890">
    <w:abstractNumId w:val="12"/>
  </w:num>
  <w:num w:numId="10" w16cid:durableId="1276446939">
    <w:abstractNumId w:val="3"/>
  </w:num>
  <w:num w:numId="11" w16cid:durableId="136724356">
    <w:abstractNumId w:val="6"/>
  </w:num>
  <w:num w:numId="12" w16cid:durableId="530411300">
    <w:abstractNumId w:val="11"/>
  </w:num>
  <w:num w:numId="13" w16cid:durableId="19212127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44C"/>
    <w:rsid w:val="0002514B"/>
    <w:rsid w:val="000B517D"/>
    <w:rsid w:val="0013432D"/>
    <w:rsid w:val="001A6DB3"/>
    <w:rsid w:val="001F1078"/>
    <w:rsid w:val="0028504C"/>
    <w:rsid w:val="00302B20"/>
    <w:rsid w:val="0030469E"/>
    <w:rsid w:val="003940BB"/>
    <w:rsid w:val="003B7B35"/>
    <w:rsid w:val="00404634"/>
    <w:rsid w:val="004160FE"/>
    <w:rsid w:val="00446159"/>
    <w:rsid w:val="004F4D7D"/>
    <w:rsid w:val="005C2069"/>
    <w:rsid w:val="0061304D"/>
    <w:rsid w:val="0071644C"/>
    <w:rsid w:val="008A74B2"/>
    <w:rsid w:val="008C64AB"/>
    <w:rsid w:val="008D2F59"/>
    <w:rsid w:val="00947F3E"/>
    <w:rsid w:val="009D513F"/>
    <w:rsid w:val="00A361A1"/>
    <w:rsid w:val="00A539E5"/>
    <w:rsid w:val="00A64AC8"/>
    <w:rsid w:val="00AC2284"/>
    <w:rsid w:val="00B31E20"/>
    <w:rsid w:val="00B43CC7"/>
    <w:rsid w:val="00C35C46"/>
    <w:rsid w:val="00CA4860"/>
    <w:rsid w:val="00CE4888"/>
    <w:rsid w:val="00D45AE9"/>
    <w:rsid w:val="00D51228"/>
    <w:rsid w:val="00E222AB"/>
    <w:rsid w:val="00F27DE7"/>
    <w:rsid w:val="00F54121"/>
    <w:rsid w:val="00F90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F38D19"/>
  <w15:docId w15:val="{286564BD-E1AE-4891-907A-0C0E73AF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pPr>
    <w:rPr>
      <w:rFonts w:ascii="游明朝" w:eastAsia="游明朝" w:hAnsi="游明朝" w:cs="游明朝"/>
      <w:color w:val="000000"/>
      <w:kern w:val="2"/>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Arial Unicode MS" w:eastAsia="Helvetica Neue" w:hAnsi="Arial Unicode MS" w:cs="Arial Unicode MS" w:hint="eastAsia"/>
      <w:color w:val="000000"/>
      <w:sz w:val="24"/>
      <w:szCs w:val="24"/>
      <w:lang w:val="ja-JP"/>
      <w14:textOutline w14:w="0" w14:cap="flat" w14:cmpd="sng" w14:algn="ctr">
        <w14:noFill/>
        <w14:prstDash w14:val="solid"/>
        <w14:bevel/>
      </w14:textOutline>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character" w:customStyle="1" w:styleId="Link">
    <w:name w:val="Link"/>
    <w:rPr>
      <w:outline w:val="0"/>
      <w:color w:val="467886"/>
      <w:u w:val="single" w:color="467886"/>
    </w:rPr>
  </w:style>
  <w:style w:type="character" w:customStyle="1" w:styleId="Hyperlink0">
    <w:name w:val="Hyperlink.0"/>
    <w:basedOn w:val="Link"/>
    <w:rPr>
      <w:rFonts w:ascii="ＭＳ 明朝" w:eastAsia="ＭＳ 明朝" w:hAnsi="ＭＳ 明朝" w:cs="ＭＳ 明朝"/>
      <w:outline w:val="0"/>
      <w:color w:val="467886"/>
      <w:kern w:val="0"/>
      <w:sz w:val="24"/>
      <w:szCs w:val="24"/>
      <w:u w:val="single" w:color="467886"/>
      <w:lang w:val="en-US"/>
    </w:rPr>
  </w:style>
  <w:style w:type="paragraph" w:styleId="a4">
    <w:name w:val="List Paragraph"/>
    <w:basedOn w:val="a"/>
    <w:uiPriority w:val="34"/>
    <w:qFormat/>
    <w:rsid w:val="004160FE"/>
    <w:pPr>
      <w:ind w:leftChars="400" w:left="840"/>
    </w:pPr>
  </w:style>
  <w:style w:type="paragraph" w:styleId="a5">
    <w:name w:val="header"/>
    <w:basedOn w:val="a"/>
    <w:link w:val="a6"/>
    <w:uiPriority w:val="99"/>
    <w:unhideWhenUsed/>
    <w:rsid w:val="00A539E5"/>
    <w:pPr>
      <w:tabs>
        <w:tab w:val="center" w:pos="4252"/>
        <w:tab w:val="right" w:pos="8504"/>
      </w:tabs>
      <w:snapToGrid w:val="0"/>
    </w:pPr>
  </w:style>
  <w:style w:type="character" w:customStyle="1" w:styleId="a6">
    <w:name w:val="ヘッダー (文字)"/>
    <w:basedOn w:val="a0"/>
    <w:link w:val="a5"/>
    <w:uiPriority w:val="99"/>
    <w:rsid w:val="00A539E5"/>
    <w:rPr>
      <w:rFonts w:ascii="游明朝" w:eastAsia="游明朝" w:hAnsi="游明朝" w:cs="游明朝"/>
      <w:color w:val="000000"/>
      <w:kern w:val="2"/>
      <w:sz w:val="22"/>
      <w:szCs w:val="22"/>
      <w:u w:color="000000"/>
    </w:rPr>
  </w:style>
  <w:style w:type="paragraph" w:styleId="a7">
    <w:name w:val="footer"/>
    <w:basedOn w:val="a"/>
    <w:link w:val="a8"/>
    <w:uiPriority w:val="99"/>
    <w:unhideWhenUsed/>
    <w:rsid w:val="00A539E5"/>
    <w:pPr>
      <w:tabs>
        <w:tab w:val="center" w:pos="4252"/>
        <w:tab w:val="right" w:pos="8504"/>
      </w:tabs>
      <w:snapToGrid w:val="0"/>
    </w:pPr>
  </w:style>
  <w:style w:type="character" w:customStyle="1" w:styleId="a8">
    <w:name w:val="フッター (文字)"/>
    <w:basedOn w:val="a0"/>
    <w:link w:val="a7"/>
    <w:uiPriority w:val="99"/>
    <w:rsid w:val="00A539E5"/>
    <w:rPr>
      <w:rFonts w:ascii="游明朝" w:eastAsia="游明朝" w:hAnsi="游明朝" w:cs="游明朝"/>
      <w:color w:val="000000"/>
      <w:kern w:val="2"/>
      <w:sz w:val="22"/>
      <w:szCs w:val="22"/>
      <w:u w:color="000000"/>
    </w:rPr>
  </w:style>
  <w:style w:type="character" w:customStyle="1" w:styleId="ng-star-inserted">
    <w:name w:val="ng-star-inserted"/>
    <w:basedOn w:val="a0"/>
    <w:rsid w:val="00A53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テーマ">
      <a:majorFont>
        <a:latin typeface="Helvetica Neue"/>
        <a:ea typeface="ＭＳ ゴシック"/>
        <a:cs typeface="Helvetica Neue"/>
      </a:majorFont>
      <a:minorFont>
        <a:latin typeface="Helvetica Neue"/>
        <a:ea typeface="ＭＳ 明朝"/>
        <a:cs typeface="Helvetica Neue"/>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315</Words>
  <Characters>1797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新垣朝雄</dc:creator>
  <cp:lastModifiedBy>朝雄 新垣</cp:lastModifiedBy>
  <cp:revision>2</cp:revision>
  <dcterms:created xsi:type="dcterms:W3CDTF">2026-08-03T23:44:00Z</dcterms:created>
  <dcterms:modified xsi:type="dcterms:W3CDTF">2026-08-03T23:44:00Z</dcterms:modified>
</cp:coreProperties>
</file>